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BB44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 w14:paraId="6F6B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7B40E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2025年度科技成果转化“三项改革”</w:t>
      </w:r>
    </w:p>
    <w:p w14:paraId="0BB9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任务揭榜</w:t>
      </w:r>
      <w:r>
        <w:rPr>
          <w:rFonts w:hint="eastAsia" w:eastAsia="方正小标宋_GBK"/>
          <w:sz w:val="44"/>
          <w:szCs w:val="44"/>
          <w:shd w:val="clear" w:color="auto" w:fill="FFFFFF"/>
        </w:rPr>
        <w:t>申请表</w:t>
      </w:r>
    </w:p>
    <w:bookmarkEnd w:id="0"/>
    <w:p w14:paraId="08DBE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4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56"/>
        <w:gridCol w:w="1549"/>
        <w:gridCol w:w="2315"/>
        <w:gridCol w:w="1960"/>
      </w:tblGrid>
      <w:tr w14:paraId="4F41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5" w:type="dxa"/>
            <w:gridSpan w:val="5"/>
            <w:noWrap w:val="0"/>
            <w:vAlign w:val="center"/>
          </w:tcPr>
          <w:p w14:paraId="09C9A131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14:paraId="3D3E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5F19852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0C935C6B">
            <w:pPr>
              <w:spacing w:line="48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</w:rPr>
              <w:t>（单位盖章）</w:t>
            </w:r>
          </w:p>
        </w:tc>
      </w:tr>
      <w:tr w14:paraId="6F08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72EDCDDD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单位性质</w:t>
            </w:r>
          </w:p>
        </w:tc>
        <w:tc>
          <w:tcPr>
            <w:tcW w:w="7480" w:type="dxa"/>
            <w:gridSpan w:val="4"/>
            <w:noWrap w:val="0"/>
            <w:vAlign w:val="top"/>
          </w:tcPr>
          <w:p w14:paraId="46222204">
            <w:pPr>
              <w:spacing w:line="480" w:lineRule="exact"/>
              <w:rPr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部属</w:t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</w:rPr>
              <w:t xml:space="preserve">、央属 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属</w:t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6DB3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235" w:type="dxa"/>
            <w:noWrap w:val="0"/>
            <w:vAlign w:val="center"/>
          </w:tcPr>
          <w:p w14:paraId="02F5D0C6">
            <w:pPr>
              <w:spacing w:line="480" w:lineRule="exact"/>
              <w:jc w:val="center"/>
              <w:rPr>
                <w:rFonts w:hint="default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单位简介</w:t>
            </w:r>
          </w:p>
        </w:tc>
        <w:tc>
          <w:tcPr>
            <w:tcW w:w="7480" w:type="dxa"/>
            <w:gridSpan w:val="4"/>
            <w:noWrap w:val="0"/>
            <w:vAlign w:val="top"/>
          </w:tcPr>
          <w:p w14:paraId="317A9108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B8B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35" w:type="dxa"/>
            <w:noWrap w:val="0"/>
            <w:vAlign w:val="center"/>
          </w:tcPr>
          <w:p w14:paraId="7431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负责人信息</w:t>
            </w:r>
          </w:p>
        </w:tc>
        <w:tc>
          <w:tcPr>
            <w:tcW w:w="1656" w:type="dxa"/>
            <w:noWrap w:val="0"/>
            <w:vAlign w:val="center"/>
          </w:tcPr>
          <w:p w14:paraId="0B7135E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58E5B4B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68F6F64C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60" w:type="dxa"/>
            <w:noWrap w:val="0"/>
            <w:vAlign w:val="top"/>
          </w:tcPr>
          <w:p w14:paraId="0F5F922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</w:tr>
      <w:tr w14:paraId="44E0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 w14:paraId="3B0F909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联系人信息</w:t>
            </w:r>
          </w:p>
        </w:tc>
        <w:tc>
          <w:tcPr>
            <w:tcW w:w="1656" w:type="dxa"/>
            <w:noWrap w:val="0"/>
            <w:vAlign w:val="center"/>
          </w:tcPr>
          <w:p w14:paraId="76392A9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77A54FE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3A947848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960" w:type="dxa"/>
            <w:noWrap w:val="0"/>
            <w:vAlign w:val="top"/>
          </w:tcPr>
          <w:p w14:paraId="422F88E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</w:tr>
      <w:tr w14:paraId="2C5C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vMerge w:val="continue"/>
            <w:noWrap w:val="0"/>
            <w:vAlign w:val="top"/>
          </w:tcPr>
          <w:p w14:paraId="046831C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31A326B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549" w:type="dxa"/>
            <w:noWrap w:val="0"/>
            <w:vAlign w:val="center"/>
          </w:tcPr>
          <w:p w14:paraId="63404388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567AF0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960" w:type="dxa"/>
            <w:noWrap w:val="0"/>
            <w:vAlign w:val="top"/>
          </w:tcPr>
          <w:p w14:paraId="0D324621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</w:tr>
      <w:tr w14:paraId="2B2F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5" w:type="dxa"/>
            <w:gridSpan w:val="5"/>
            <w:noWrap w:val="0"/>
            <w:vAlign w:val="center"/>
          </w:tcPr>
          <w:p w14:paraId="774187B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（二）任务内容</w:t>
            </w:r>
          </w:p>
        </w:tc>
      </w:tr>
      <w:tr w14:paraId="1252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235" w:type="dxa"/>
            <w:noWrap w:val="0"/>
            <w:vAlign w:val="center"/>
          </w:tcPr>
          <w:p w14:paraId="457C2DC5"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选择</w:t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任务</w:t>
            </w:r>
          </w:p>
          <w:p w14:paraId="092922AC">
            <w:pPr>
              <w:spacing w:line="480" w:lineRule="exact"/>
              <w:jc w:val="center"/>
              <w:rPr>
                <w:rFonts w:eastAsia="仿宋_GB2312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pacing w:val="-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/>
                <w:spacing w:val="-4"/>
                <w:sz w:val="28"/>
                <w:szCs w:val="28"/>
                <w:shd w:val="clear" w:color="auto" w:fill="FFFFFF"/>
                <w:lang w:val="en-US" w:eastAsia="zh-CN"/>
              </w:rPr>
              <w:t>不超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shd w:val="clear" w:color="auto" w:fill="FFFFFF"/>
                <w:lang w:val="en-US" w:eastAsia="zh-CN"/>
              </w:rPr>
              <w:t>过2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shd w:val="clear" w:color="auto" w:fill="FFFFFF"/>
              </w:rPr>
              <w:t>项</w:t>
            </w:r>
            <w:r>
              <w:rPr>
                <w:rFonts w:eastAsia="仿宋_GB2312"/>
                <w:spacing w:val="-4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402779F1">
            <w:pPr>
              <w:spacing w:line="480" w:lineRule="exact"/>
              <w:rPr>
                <w:rFonts w:hint="eastAsia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eastAsia="zh-CN"/>
              </w:rPr>
              <w:t>建立“一站式”职务科技成果管理体系</w:t>
            </w:r>
          </w:p>
          <w:p w14:paraId="2EFEACC2">
            <w:pPr>
              <w:spacing w:line="480" w:lineRule="exact"/>
              <w:rPr>
                <w:rFonts w:hint="eastAsia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以事前约定收益为基础的</w:t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eastAsia="zh-CN"/>
              </w:rPr>
              <w:t>赋权改革</w:t>
            </w:r>
          </w:p>
          <w:p w14:paraId="0B0D6F4B">
            <w:pPr>
              <w:spacing w:line="480" w:lineRule="exact"/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建立职务科技成果“限时转化”制度</w:t>
            </w:r>
          </w:p>
          <w:p w14:paraId="2D113440">
            <w:pPr>
              <w:spacing w:line="480" w:lineRule="exact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依托“技术托管”平台提供专业化科创服务</w:t>
            </w:r>
          </w:p>
          <w:p w14:paraId="0FC320F4">
            <w:pPr>
              <w:spacing w:line="480" w:lineRule="exact"/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横向科研项目结余经费出资科技成果转化企业</w:t>
            </w:r>
          </w:p>
          <w:p w14:paraId="6DDC1614">
            <w:pPr>
              <w:spacing w:line="480" w:lineRule="exact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支持耐心资本赋能科技成果转化</w:t>
            </w:r>
          </w:p>
          <w:p w14:paraId="02A8A653">
            <w:pPr>
              <w:spacing w:line="480" w:lineRule="exact"/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国有科技型企业职务科技成果赋权改革</w:t>
            </w:r>
          </w:p>
          <w:p w14:paraId="60CF9A01">
            <w:pPr>
              <w:spacing w:line="480" w:lineRule="exact"/>
              <w:rPr>
                <w:rFonts w:hint="eastAsia" w:eastAsia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以创新创造为导向的国有科技型企业骨干科技员工中长期激励机制</w:t>
            </w:r>
          </w:p>
        </w:tc>
      </w:tr>
      <w:tr w14:paraId="7E4E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715" w:type="dxa"/>
            <w:gridSpan w:val="5"/>
            <w:noWrap w:val="0"/>
            <w:vAlign w:val="top"/>
          </w:tcPr>
          <w:p w14:paraId="593C944A">
            <w:pPr>
              <w:spacing w:line="480" w:lineRule="exact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</w:rPr>
              <w:t>备注：其他需要说明的事项</w:t>
            </w:r>
          </w:p>
        </w:tc>
      </w:tr>
    </w:tbl>
    <w:p w14:paraId="16A9CEF4"/>
    <w:sectPr>
      <w:footerReference r:id="rId3" w:type="default"/>
      <w:pgSz w:w="11906" w:h="16838"/>
      <w:pgMar w:top="1701" w:right="1701" w:bottom="1701" w:left="1701" w:header="851" w:footer="1474" w:gutter="0"/>
      <w:pgNumType w:fmt="numberInDash" w:start="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A15B747-7029-4A3A-A900-CED578D471F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7679F52-3F10-47E7-BC81-D91CEF3F86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963AC1-B864-44F9-BB16-DB6C34F6EACF}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B6601EC-6056-4EC6-A43D-DEBA8E7816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2638E74-9CD4-4558-A3C0-8328F2595D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164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635E6"/>
    <w:rsid w:val="448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2024-12-18T07:44:00Z</dcterms:created>
  <dc:creator>Young ♬ Hyacinth</dc:creator>
  <cp:lastModifiedBy>Young ♬ Hyacinth</cp:lastModifiedBy>
  <dcterms:modified xsi:type="dcterms:W3CDTF">2024-12-18T07:45:14Z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46395AB892D6435496E427A30DD40DC1_11</vt:lpwstr>
  </property>
</Properties>
</file>