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ind w:firstLine="720" w:firstLineChars="200"/>
        <w:jc w:val="both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陕西省2023年第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七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"/>
        </w:rPr>
        <w:t>批更名高新技术企业名单</w:t>
      </w:r>
    </w:p>
    <w:tbl>
      <w:tblPr>
        <w:tblStyle w:val="4"/>
        <w:tblW w:w="54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2352"/>
        <w:gridCol w:w="2448"/>
        <w:gridCol w:w="1769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陕西韩阳工程技术研发有限公司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陕西艾迪斯工程技术研发有限公司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GR202261004134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西安维斯达仪器仪表有限公司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陕西维斯达仪器仪表有限公司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GR202261004016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西安邦联网络科技有限公司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西安码到成功网络科技有限公司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GR202261004558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中交四公局第五工程有限公司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中交建筑集团第五工程有限公司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GR202161000866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陕西延长中煤榆林能源化工有限公司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陕西延长中煤榆林能源化工股份有限公司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GR202161001912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西安蓝天维特航空科技有限公司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西安翼为航空科技有限公司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GR202161000155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陕西华众创鑫电子科技有限公司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陕西杰为软件系统有限公司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GR202261005203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西安长信通光电缆新材料科技有限公司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西安长信通新材料科技有限公司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GR202261002202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西安北方惠安机电设备有限公司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西安北方惠众科技有限公司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GR202261001724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宝鸡市浩宇金属材料有限公司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宝鸡浩宇钛镍特种设备有限公司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GR202261005157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西安奕斯伟设备技术有限公司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西安芯晖设备技术有限公司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GR202161003648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陕西美兰德炭素有限责任公司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陕西美兰德新材料股份有限公司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GR202161000282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2021年10月14日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陕西长羽航空装备有限公司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陕西长羽航空装备股份有限公司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GR202161000816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陕西盘环科技发展有限公司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陕西斯瑞空天材料科技有限公司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GR202161003546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陕西宝钢气体有限公司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陕西盈宝气体有限公司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GR202061002610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西安秦鼎精铸制造有限公司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西安秦鼎精铸制造股份有限公司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GR202161002200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2021年11月25日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陕西盾源检测技术有限公司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陕西中环华臻检测技术有限公司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GR202261001204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2022年10月12日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陕西茂凇新材科技有限公司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陕西茂松科创有限公司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GR202161001498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2021年11月3日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西安创禾网络科技有限公司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创禾智造（西安）科技有限公司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GR202061000259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陕西长龙健身设施有限公司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长龙建设集团有限公司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GR202061001313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丹凤县盛秾生物科技发展有限公司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陕西盛秾生物科技发展有限公司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GR202261001906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2022年11月4日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西安交大长天软件股份有限公司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西安长天长软件股份有限公司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GR202161003592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2021年12月10日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西安航森工贸有限公司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陕西航森航空科技有限公司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GR202061001136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西安市利谱信息技术有限公司</w:t>
            </w:r>
          </w:p>
        </w:tc>
        <w:tc>
          <w:tcPr>
            <w:tcW w:w="1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陕西秦泰利谱信息技术有限公司</w:t>
            </w:r>
          </w:p>
        </w:tc>
        <w:tc>
          <w:tcPr>
            <w:tcW w:w="9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GR202061001078</w:t>
            </w:r>
          </w:p>
        </w:tc>
        <w:tc>
          <w:tcPr>
            <w:tcW w:w="1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2020年12月1日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DgyMGM0MGJhNmEyZDA5MjU0MjkyMjAwODU0ZGMifQ=="/>
  </w:docVars>
  <w:rsids>
    <w:rsidRoot w:val="70D53243"/>
    <w:rsid w:val="70D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2023-11-20T05:20:00Z</dcterms:created>
  <dc:creator>吕永卫</dc:creator>
  <cp:lastModifiedBy>吕永卫</cp:lastModifiedBy>
  <dcterms:modified xsi:type="dcterms:W3CDTF">2023-11-20T05:20:21Z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89C4107A00E7471EAC02361AFDC760BE_11</vt:lpwstr>
  </property>
</Properties>
</file>