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8" w:beforeLines="25"/>
        <w:ind w:left="105" w:left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eastAsia="长城小标宋体"/>
          <w:b/>
          <w:bCs/>
          <w:spacing w:val="6"/>
          <w:sz w:val="44"/>
          <w:szCs w:val="32"/>
        </w:rPr>
      </w:pPr>
      <w:r>
        <w:rPr>
          <w:rFonts w:hint="eastAsia" w:eastAsia="长城小标宋体"/>
          <w:b/>
          <w:bCs/>
          <w:spacing w:val="6"/>
          <w:sz w:val="44"/>
          <w:szCs w:val="32"/>
        </w:rPr>
        <w:t>陕西省</w:t>
      </w:r>
      <w:r>
        <w:rPr>
          <w:rFonts w:eastAsia="长城小标宋体"/>
          <w:b/>
          <w:bCs/>
          <w:spacing w:val="6"/>
          <w:sz w:val="44"/>
          <w:szCs w:val="32"/>
        </w:rPr>
        <w:t>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>（单体类）</w:t>
      </w:r>
    </w:p>
    <w:p>
      <w:pPr>
        <w:adjustRightInd w:val="0"/>
        <w:snapToGrid w:val="0"/>
        <w:spacing w:line="353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申  报  表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日    期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b/>
          <w:bCs/>
          <w:sz w:val="24"/>
          <w:szCs w:val="32"/>
        </w:rPr>
      </w:pPr>
      <w:r>
        <w:rPr>
          <w:rFonts w:hint="eastAsia" w:eastAsia="仿宋_GB2312"/>
          <w:b/>
          <w:spacing w:val="2"/>
          <w:sz w:val="32"/>
          <w:szCs w:val="32"/>
        </w:rPr>
        <w:br w:type="page"/>
      </w:r>
      <w:r>
        <w:rPr>
          <w:rFonts w:hint="eastAsia" w:eastAsia="仿宋_GB2312"/>
          <w:b/>
          <w:bCs/>
          <w:sz w:val="24"/>
          <w:szCs w:val="32"/>
        </w:rPr>
        <w:t>填表说明：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一、本《陕西省文化和科技融合示范基地申报表（单体类）》（以下简称《申报表》）为申报认定“省级文化和科技融合示范基地”的重要文字依据，由申报单位（运营管理单位）负责填写相关内容，由各地市科技行政管理部门和党委宣传部门填写初审推荐意见。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二、《申报表》可在陕西</w:t>
      </w:r>
      <w:r>
        <w:rPr>
          <w:rFonts w:hint="eastAsia" w:eastAsia="仿宋_GB2312"/>
          <w:sz w:val="24"/>
          <w:szCs w:val="32"/>
          <w:lang w:val="en-US" w:eastAsia="zh-CN"/>
        </w:rPr>
        <w:t>省科学技术厅</w:t>
      </w:r>
      <w:r>
        <w:rPr>
          <w:rFonts w:hint="eastAsia" w:eastAsia="仿宋_GB2312"/>
          <w:sz w:val="24"/>
          <w:szCs w:val="32"/>
        </w:rPr>
        <w:t>官网通知中下载。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三、申报单位在填写《申报表》时，须对照《陕西省文化和科技融合示范基地认定管理办法（试行）》的相关要求，并按照本《申报表》的格式如实填写，若无该项内容可直接填无。如填表内容虚假，一经发现，将取消申报资格。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四、本《申报表》须同时附以下材料：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 xml:space="preserve">（1）申报书（包括发展历程、主要产品和服务介绍、管理制度和组织架构、社会和经济效益分析；新技术产业化推广应用成效、主营业务在本行业或本领域内的地位、示范带动作用及品牌影响力情况；科技企业为文化行业提供科技支撑情况、文化企事业单位采用新技术开发文化服务新业态新业务情况；科技成果转化和新技术推广应用效果分析；创新能力分析等）； 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（2）基地中长期发展战略规划（包括发展定位、主要目标、重点任务、具体举措、预期效益、文化重点领域核心关键技术进展情况、新技术产业化推广应用成效、相应的年度推进计划等）；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3）基地为企业的，应提供以下材料：营业执照、组织机构代码证、税务登记证的复印件，如企业登记模式为三证合一，则仅提交营业执照复印件；最近2年经会计师事务所审计的年度财务报表；开户银行开具的企业信用状况的资信证明；税务部门提供的上一年度完税证明。</w:t>
      </w:r>
    </w:p>
    <w:p>
      <w:pPr>
        <w:adjustRightInd w:val="0"/>
        <w:snapToGrid w:val="0"/>
        <w:spacing w:line="353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（4）基地为事业单位的，应提供以下材料：事业单位法人证书、组织机构代码证、税务登记证的复印件，如事业单位登记模式为三证合一，则仅提交事业单位统一社会信用代码证；最近2年的年度财务报告。</w:t>
      </w:r>
    </w:p>
    <w:p>
      <w:pPr>
        <w:adjustRightInd w:val="0"/>
        <w:snapToGrid w:val="0"/>
        <w:spacing w:line="353" w:lineRule="auto"/>
        <w:ind w:firstLine="48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eastAsia="仿宋_GB2312"/>
          <w:sz w:val="24"/>
          <w:szCs w:val="32"/>
        </w:rPr>
        <w:t>五、本《申报表》中所填写的数据需提供有效证明材料。</w:t>
      </w:r>
    </w:p>
    <w:p>
      <w:pPr>
        <w:adjustRightInd w:val="0"/>
        <w:snapToGrid w:val="0"/>
        <w:ind w:firstLine="562" w:firstLineChars="200"/>
        <w:jc w:val="left"/>
        <w:rPr>
          <w:rFonts w:eastAsia="仿宋_GB2312"/>
          <w:b/>
          <w:bCs/>
          <w:sz w:val="11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tbl>
      <w:tblPr>
        <w:tblStyle w:val="2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84"/>
        <w:gridCol w:w="1134"/>
        <w:gridCol w:w="206"/>
        <w:gridCol w:w="713"/>
        <w:gridCol w:w="249"/>
        <w:gridCol w:w="594"/>
        <w:gridCol w:w="43"/>
        <w:gridCol w:w="94"/>
        <w:gridCol w:w="998"/>
        <w:gridCol w:w="231"/>
        <w:gridCol w:w="464"/>
        <w:gridCol w:w="291"/>
        <w:gridCol w:w="14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50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陕西省文化和科技融合示范基地申报表（单体类）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申报单位</w:t>
            </w:r>
            <w:r>
              <w:rPr>
                <w:rFonts w:eastAsia="仿宋_GB2312"/>
                <w:sz w:val="24"/>
                <w:szCs w:val="32"/>
              </w:rPr>
              <w:t>名称</w:t>
            </w:r>
          </w:p>
        </w:tc>
        <w:tc>
          <w:tcPr>
            <w:tcW w:w="641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30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成立时间</w:t>
            </w:r>
          </w:p>
        </w:tc>
        <w:tc>
          <w:tcPr>
            <w:tcW w:w="641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1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</w:t>
            </w:r>
            <w:r>
              <w:rPr>
                <w:rFonts w:eastAsia="仿宋_GB2312"/>
                <w:sz w:val="24"/>
                <w:szCs w:val="32"/>
              </w:rPr>
              <w:t>负责人</w:t>
            </w:r>
            <w:r>
              <w:rPr>
                <w:rFonts w:hint="eastAsia" w:eastAsia="仿宋_GB2312"/>
                <w:sz w:val="24"/>
                <w:szCs w:val="32"/>
              </w:rPr>
              <w:t>及职务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办公电话/手机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5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</w:t>
            </w:r>
            <w:r>
              <w:rPr>
                <w:rFonts w:eastAsia="仿宋_GB2312"/>
                <w:sz w:val="24"/>
                <w:szCs w:val="32"/>
              </w:rPr>
              <w:t>联系人</w:t>
            </w:r>
            <w:r>
              <w:rPr>
                <w:rFonts w:hint="eastAsia" w:eastAsia="仿宋_GB2312"/>
                <w:sz w:val="24"/>
                <w:szCs w:val="32"/>
              </w:rPr>
              <w:t>及职务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手机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2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通讯地址</w:t>
            </w:r>
          </w:p>
        </w:tc>
        <w:tc>
          <w:tcPr>
            <w:tcW w:w="230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邮政编码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9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E-mail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传  真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03" w:hRule="atLeast"/>
          <w:tblHeader/>
          <w:jc w:val="center"/>
        </w:trPr>
        <w:tc>
          <w:tcPr>
            <w:tcW w:w="208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基地业务情况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主营业务</w:t>
            </w:r>
          </w:p>
        </w:tc>
        <w:tc>
          <w:tcPr>
            <w:tcW w:w="5285" w:type="dxa"/>
            <w:gridSpan w:val="11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1" w:hRule="atLeast"/>
          <w:tblHeader/>
          <w:jc w:val="center"/>
        </w:trPr>
        <w:tc>
          <w:tcPr>
            <w:tcW w:w="208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主要产品</w:t>
            </w:r>
          </w:p>
        </w:tc>
        <w:tc>
          <w:tcPr>
            <w:tcW w:w="5285" w:type="dxa"/>
            <w:gridSpan w:val="11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8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主营业务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种类数量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其中运用新技术开发的业务种类数量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80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基地基本情况介绍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（500字以内）</w:t>
            </w:r>
          </w:p>
        </w:tc>
        <w:tc>
          <w:tcPr>
            <w:tcW w:w="6419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收入总额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  <w:tc>
          <w:tcPr>
            <w:tcW w:w="16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利润总额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纳税总额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文化科技产品收入（万元）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9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6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社会效益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0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获得国家级荣誉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称号/奖项数量</w:t>
            </w:r>
          </w:p>
        </w:tc>
        <w:tc>
          <w:tcPr>
            <w:tcW w:w="33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获得省级荣誉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称号/奖项数量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033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386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从业者情况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基地职工数量</w:t>
            </w:r>
          </w:p>
        </w:tc>
        <w:tc>
          <w:tcPr>
            <w:tcW w:w="436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具有本科以上学历人员占当年职工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总数的比例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36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近三年文化和科技类企业创新绩效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研发投入资金额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购买技术服务的费用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近三年科技成果转化数量</w:t>
            </w:r>
          </w:p>
        </w:tc>
        <w:tc>
          <w:tcPr>
            <w:tcW w:w="352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52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近三年获得政府资金支持情况</w:t>
            </w: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获国家级专项资金支持金额</w:t>
            </w:r>
          </w:p>
        </w:tc>
        <w:tc>
          <w:tcPr>
            <w:tcW w:w="352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获省级专项资金支持金额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52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目标计划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未来三年营业收入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年均增速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未来三年研发投入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资金额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未来三年购买技术服务的费用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未来三年自主知识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产权数量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未来三年科技成果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转化数量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未来三年成果被文化企事业单位采用数量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80" w:hRule="atLeast"/>
          <w:tblHeader/>
          <w:jc w:val="center"/>
        </w:trPr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市级科技行政管理部门和党委宣传部门审核意见</w:t>
            </w:r>
          </w:p>
        </w:tc>
        <w:tc>
          <w:tcPr>
            <w:tcW w:w="641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年 月 日                     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11F8"/>
    <w:rsid w:val="075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魏煜欣</dc:creator>
  <cp:lastModifiedBy>魏煜欣</cp:lastModifiedBy>
  <dcterms:modified xsi:type="dcterms:W3CDTF">2021-08-18T03:39:35Z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