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省级孵化载体运营情况调查表</w:t>
      </w:r>
    </w:p>
    <w:p>
      <w:pPr>
        <w:spacing w:line="800" w:lineRule="exact"/>
        <w:jc w:val="center"/>
        <w:outlineLvl w:val="0"/>
        <w:rPr>
          <w:rFonts w:eastAsia="黑体"/>
          <w:bCs/>
          <w:color w:val="000000"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color w:val="000000"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color w:val="000000"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color w:val="000000"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color w:val="000000"/>
          <w:spacing w:val="30"/>
          <w:sz w:val="36"/>
        </w:rPr>
      </w:pPr>
    </w:p>
    <w:p>
      <w:pPr>
        <w:pStyle w:val="2"/>
        <w:snapToGrid w:val="0"/>
        <w:spacing w:before="120" w:beforeAutospacing="0" w:after="120" w:afterAutospacing="0" w:line="800" w:lineRule="exact"/>
        <w:ind w:left="420" w:firstLine="420"/>
        <w:rPr>
          <w:rFonts w:hint="eastAsia" w:ascii="黑体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pacing w:val="40"/>
          <w:sz w:val="32"/>
          <w:szCs w:val="32"/>
        </w:rPr>
        <w:t>载体名称</w:t>
      </w:r>
      <w:r>
        <w:rPr>
          <w:rFonts w:hint="eastAsia" w:ascii="黑体" w:hAnsi="Times New Roman" w:eastAsia="黑体"/>
          <w:color w:val="000000"/>
          <w:sz w:val="32"/>
          <w:szCs w:val="32"/>
        </w:rPr>
        <w:t>：</w:t>
      </w:r>
      <w:r>
        <w:rPr>
          <w:rFonts w:hint="eastAsia" w:ascii="黑体" w:hAnsi="Times New Roman" w:eastAsia="黑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pStyle w:val="2"/>
        <w:snapToGrid w:val="0"/>
        <w:spacing w:before="120" w:beforeAutospacing="0" w:after="120" w:afterAutospacing="0" w:line="800" w:lineRule="exact"/>
        <w:ind w:left="420" w:firstLine="420"/>
        <w:rPr>
          <w:rFonts w:hint="eastAsia" w:ascii="黑体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pacing w:val="40"/>
          <w:sz w:val="32"/>
          <w:szCs w:val="32"/>
        </w:rPr>
        <w:t>运营机构</w:t>
      </w:r>
      <w:r>
        <w:rPr>
          <w:rFonts w:ascii="黑体" w:hAnsi="Times New Roman" w:eastAsia="黑体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ascii="黑体" w:hAnsi="Times New Roman" w:eastAsia="黑体"/>
          <w:color w:val="000000"/>
          <w:sz w:val="32"/>
          <w:szCs w:val="32"/>
        </w:rPr>
        <w:t>(</w:t>
      </w:r>
      <w:r>
        <w:rPr>
          <w:rFonts w:hint="eastAsia" w:ascii="黑体" w:hAnsi="Times New Roman" w:eastAsia="黑体"/>
          <w:color w:val="000000"/>
          <w:sz w:val="32"/>
          <w:szCs w:val="32"/>
        </w:rPr>
        <w:t>盖</w:t>
      </w:r>
      <w:r>
        <w:rPr>
          <w:rFonts w:ascii="黑体" w:hAnsi="Times New Roman" w:eastAsia="黑体"/>
          <w:color w:val="000000"/>
          <w:sz w:val="32"/>
          <w:szCs w:val="32"/>
        </w:rPr>
        <w:t>章)</w:t>
      </w:r>
    </w:p>
    <w:p>
      <w:pPr>
        <w:pStyle w:val="2"/>
        <w:snapToGrid w:val="0"/>
        <w:spacing w:before="120" w:beforeAutospacing="0" w:after="120" w:afterAutospacing="0" w:line="800" w:lineRule="exact"/>
        <w:ind w:left="420" w:firstLine="42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黑体" w:hAnsi="Times New Roman" w:eastAsia="黑体"/>
          <w:color w:val="000000"/>
          <w:sz w:val="32"/>
          <w:szCs w:val="32"/>
        </w:rPr>
        <w:t xml:space="preserve">联 </w:t>
      </w:r>
      <w:r>
        <w:rPr>
          <w:rFonts w:hint="eastAsia" w:ascii="黑体" w:hAnsi="Times New Roman" w:eastAsia="黑体"/>
          <w:color w:val="000000"/>
          <w:sz w:val="32"/>
          <w:szCs w:val="32"/>
        </w:rPr>
        <w:t xml:space="preserve"> </w:t>
      </w:r>
      <w:r>
        <w:rPr>
          <w:rFonts w:ascii="黑体" w:hAnsi="Times New Roman" w:eastAsia="黑体"/>
          <w:color w:val="000000"/>
          <w:sz w:val="32"/>
          <w:szCs w:val="32"/>
        </w:rPr>
        <w:t>系</w:t>
      </w:r>
      <w:r>
        <w:rPr>
          <w:rFonts w:hint="eastAsia" w:ascii="黑体" w:hAnsi="Times New Roman" w:eastAsia="黑体"/>
          <w:color w:val="000000"/>
          <w:sz w:val="32"/>
          <w:szCs w:val="32"/>
        </w:rPr>
        <w:t xml:space="preserve"> </w:t>
      </w:r>
      <w:r>
        <w:rPr>
          <w:rFonts w:ascii="黑体" w:hAnsi="Times New Roman" w:eastAsia="黑体"/>
          <w:color w:val="000000"/>
          <w:sz w:val="32"/>
          <w:szCs w:val="32"/>
        </w:rPr>
        <w:t xml:space="preserve"> 人：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pStyle w:val="2"/>
        <w:snapToGrid w:val="0"/>
        <w:spacing w:before="0" w:beforeAutospacing="0" w:after="0" w:afterAutospacing="0" w:line="800" w:lineRule="exact"/>
        <w:ind w:left="420" w:firstLine="42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黑体" w:hAnsi="Times New Roman" w:eastAsia="黑体"/>
          <w:color w:val="000000"/>
          <w:spacing w:val="40"/>
          <w:sz w:val="32"/>
          <w:szCs w:val="32"/>
        </w:rPr>
        <w:t>联系电话</w:t>
      </w:r>
      <w:r>
        <w:rPr>
          <w:rFonts w:ascii="黑体" w:hAnsi="Times New Roman" w:eastAsia="黑体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pStyle w:val="2"/>
        <w:snapToGrid w:val="0"/>
        <w:spacing w:before="0" w:beforeAutospacing="0" w:after="0" w:afterAutospacing="0" w:line="800" w:lineRule="exact"/>
        <w:ind w:left="420" w:firstLine="42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000000"/>
          <w:spacing w:val="40"/>
          <w:sz w:val="32"/>
          <w:szCs w:val="32"/>
          <w:lang w:eastAsia="zh-CN"/>
        </w:rPr>
        <w:t>审核</w:t>
      </w:r>
      <w:r>
        <w:rPr>
          <w:rFonts w:hint="eastAsia" w:ascii="黑体" w:hAnsi="Times New Roman" w:eastAsia="黑体"/>
          <w:color w:val="000000"/>
          <w:spacing w:val="40"/>
          <w:sz w:val="32"/>
          <w:szCs w:val="32"/>
        </w:rPr>
        <w:t>单位</w:t>
      </w:r>
      <w:r>
        <w:rPr>
          <w:rFonts w:ascii="黑体" w:hAnsi="Times New Roman" w:eastAsia="黑体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</w:t>
      </w:r>
    </w:p>
    <w:p>
      <w:pPr>
        <w:pStyle w:val="2"/>
        <w:snapToGrid w:val="0"/>
        <w:spacing w:before="0" w:beforeAutospacing="0" w:after="0" w:afterAutospacing="0" w:line="800" w:lineRule="exact"/>
        <w:ind w:left="420" w:firstLine="420"/>
        <w:rPr>
          <w:rFonts w:hint="eastAsia" w:ascii="Times New Roman" w:hAnsi="Times New Roman" w:eastAsia="仿宋_GB2312"/>
          <w:color w:val="000000"/>
          <w:sz w:val="30"/>
          <w:szCs w:val="30"/>
          <w:u w:val="single"/>
        </w:rPr>
      </w:pPr>
      <w:r>
        <w:rPr>
          <w:rFonts w:ascii="Times New Roman" w:hAnsi="Times New Roman" w:eastAsia="仿宋_GB2312"/>
          <w:color w:val="000000"/>
          <w:sz w:val="30"/>
          <w:szCs w:val="30"/>
          <w:u w:val="single"/>
        </w:rPr>
        <w:br w:type="page"/>
      </w:r>
    </w:p>
    <w:tbl>
      <w:tblPr>
        <w:tblStyle w:val="3"/>
        <w:tblpPr w:leftFromText="181" w:rightFromText="181" w:vertAnchor="text" w:tblpXSpec="center" w:tblpY="1"/>
        <w:tblOverlap w:val="never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84"/>
        <w:gridCol w:w="1441"/>
        <w:gridCol w:w="1624"/>
        <w:gridCol w:w="46"/>
        <w:gridCol w:w="805"/>
        <w:gridCol w:w="629"/>
        <w:gridCol w:w="834"/>
        <w:gridCol w:w="585"/>
        <w:gridCol w:w="358"/>
        <w:gridCol w:w="14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孵化载体名称</w:t>
            </w:r>
          </w:p>
        </w:tc>
        <w:tc>
          <w:tcPr>
            <w:tcW w:w="788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孵化载体类型</w:t>
            </w:r>
          </w:p>
        </w:tc>
        <w:tc>
          <w:tcPr>
            <w:tcW w:w="788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众创空间□   </w:t>
            </w:r>
            <w:r>
              <w:rPr>
                <w:rFonts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 xml:space="preserve"> 孵化器□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运营机构名称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统一社会信用代码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注册时间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空间运营时间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525" w:firstLineChars="250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法人代表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注册资金（万元）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525" w:firstLineChars="250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机构性质</w:t>
            </w:r>
          </w:p>
        </w:tc>
        <w:tc>
          <w:tcPr>
            <w:tcW w:w="788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87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事业单位□    国有企业□    民营企业□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空间资质</w:t>
            </w:r>
          </w:p>
        </w:tc>
        <w:tc>
          <w:tcPr>
            <w:tcW w:w="788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87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省级□    国家级□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孵化方向和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产业领域</w:t>
            </w:r>
          </w:p>
        </w:tc>
        <w:tc>
          <w:tcPr>
            <w:tcW w:w="788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负 责 人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    务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联系电话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 系 人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固定电话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手    机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通讯地址</w:t>
            </w:r>
          </w:p>
        </w:tc>
        <w:tc>
          <w:tcPr>
            <w:tcW w:w="788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二、孵化概况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textAlignment w:val="auto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1.孵化场地情况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孵化场地总面积（</w:t>
            </w:r>
            <w:r>
              <w:rPr>
                <w:rFonts w:hint="eastAsia" w:ascii="方正仿宋_GBK" w:hAnsi="仿宋_GB2312" w:eastAsia="方正仿宋_GBK"/>
                <w:color w:val="000000"/>
              </w:rPr>
              <w:t>㎡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其中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在孵企业场地面积（</w:t>
            </w:r>
            <w:r>
              <w:rPr>
                <w:rFonts w:hint="eastAsia" w:ascii="方正仿宋_GBK" w:hAnsi="仿宋_GB2312" w:eastAsia="方正仿宋_GBK"/>
                <w:color w:val="000000"/>
              </w:rPr>
              <w:t>㎡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公共服务场地面积（</w:t>
            </w:r>
            <w:r>
              <w:rPr>
                <w:rFonts w:hint="eastAsia" w:ascii="方正仿宋_GBK" w:hAnsi="仿宋_GB2312" w:eastAsia="方正仿宋_GBK"/>
                <w:color w:val="000000"/>
              </w:rPr>
              <w:t>㎡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自用面积（</w:t>
            </w:r>
            <w:r>
              <w:rPr>
                <w:rFonts w:hint="eastAsia" w:ascii="方正仿宋_GBK" w:hAnsi="仿宋_GB2312" w:eastAsia="方正仿宋_GBK"/>
                <w:color w:val="000000"/>
              </w:rPr>
              <w:t>㎡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开放工位（个）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其他面积（</w:t>
            </w:r>
            <w:r>
              <w:rPr>
                <w:rFonts w:hint="eastAsia" w:ascii="方正仿宋_GBK" w:hAnsi="仿宋_GB2312" w:eastAsia="方正仿宋_GBK"/>
                <w:color w:val="000000"/>
              </w:rPr>
              <w:t>㎡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2.资金情况</w:t>
            </w:r>
            <w:r>
              <w:rPr>
                <w:rFonts w:hint="eastAsia" w:ascii="仿宋_GB2312" w:eastAsia="仿宋_GB2312"/>
                <w:color w:val="000000"/>
              </w:rPr>
              <w:t>（统计2</w:t>
            </w:r>
            <w:r>
              <w:rPr>
                <w:rFonts w:ascii="仿宋_GB2312" w:eastAsia="仿宋_GB2312"/>
                <w:color w:val="000000"/>
              </w:rPr>
              <w:t>018</w:t>
            </w:r>
            <w:r>
              <w:rPr>
                <w:rFonts w:hint="eastAsia" w:ascii="仿宋_GB2312" w:eastAsia="仿宋_GB2312"/>
                <w:color w:val="000000"/>
              </w:rPr>
              <w:t>年1月1日至2</w:t>
            </w:r>
            <w:r>
              <w:rPr>
                <w:rFonts w:ascii="仿宋_GB2312" w:eastAsia="仿宋_GB2312"/>
                <w:color w:val="000000"/>
              </w:rPr>
              <w:t>019</w:t>
            </w:r>
            <w:r>
              <w:rPr>
                <w:rFonts w:hint="eastAsia" w:ascii="仿宋_GB2312" w:eastAsia="仿宋_GB2312"/>
                <w:color w:val="000000"/>
              </w:rPr>
              <w:t>年1</w:t>
            </w:r>
            <w:r>
              <w:rPr>
                <w:rFonts w:ascii="仿宋_GB2312" w:eastAsia="仿宋_GB2312"/>
                <w:color w:val="000000"/>
              </w:rPr>
              <w:t>0</w:t>
            </w:r>
            <w:r>
              <w:rPr>
                <w:rFonts w:hint="eastAsia" w:ascii="仿宋_GB2312" w:eastAsia="仿宋_GB2312"/>
                <w:color w:val="000000"/>
              </w:rPr>
              <w:t>月3</w:t>
            </w:r>
            <w:r>
              <w:rPr>
                <w:rFonts w:ascii="仿宋_GB2312" w:eastAsia="仿宋_GB2312"/>
                <w:color w:val="000000"/>
              </w:rPr>
              <w:t>1</w:t>
            </w:r>
            <w:r>
              <w:rPr>
                <w:rFonts w:hint="eastAsia" w:ascii="仿宋_GB2312" w:eastAsia="仿宋_GB2312"/>
                <w:color w:val="000000"/>
              </w:rPr>
              <w:t>日相关数据）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总收入（万元）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其中</w:t>
            </w:r>
          </w:p>
        </w:tc>
        <w:tc>
          <w:tcPr>
            <w:tcW w:w="35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综合服务收入（万元）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房屋及物业收入（万元）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投资收入（万元）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财政补贴收入（万元）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如有，请注明来源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科技型企业服务收入占比（%）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空间为在孵科技型企业提供所有房租、科技咨询等各类服务收入占总收入的比例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  <w:r>
              <w:rPr>
                <w:rFonts w:ascii="仿宋_GB2312" w:eastAsia="仿宋_GB2312"/>
                <w:color w:val="000000"/>
              </w:rPr>
              <w:t>018</w:t>
            </w:r>
            <w:r>
              <w:rPr>
                <w:rFonts w:hint="eastAsia" w:ascii="仿宋_GB2312" w:eastAsia="仿宋_GB2312"/>
                <w:color w:val="000000"/>
              </w:rPr>
              <w:t>年享受税收优惠政策免税金额（万元）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其中</w:t>
            </w: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房产税（万元）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城镇土地使用税（万元）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增值税（万元）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3.服务情况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孵化管理机构人员总数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其中：专业孵化服务人员数量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创业导师数量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签约服务机构数量（家）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公共技术服务平台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多个可自行增加表格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开展创新创业活动（场）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孵化品牌分支机构总数（家）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自有种子资金或合作孵化资金金额（万元）</w:t>
            </w:r>
          </w:p>
        </w:tc>
        <w:tc>
          <w:tcPr>
            <w:tcW w:w="4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4.孵化项目情况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在孵企业（家）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其中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高新技术企业（家）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科技型中小企业（家）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非科技型企业（家）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存在销售收入企业总数（家）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5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105" w:firstLineChars="50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销售收入超过</w:t>
            </w:r>
            <w:r>
              <w:rPr>
                <w:rFonts w:ascii="仿宋_GB2312" w:eastAsia="仿宋_GB2312"/>
                <w:color w:val="000000"/>
              </w:rPr>
              <w:t>200</w:t>
            </w:r>
            <w:r>
              <w:rPr>
                <w:rFonts w:hint="eastAsia" w:ascii="仿宋_GB2312" w:eastAsia="仿宋_GB2312"/>
                <w:color w:val="000000"/>
              </w:rPr>
              <w:t>万的企业数量（家）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上年度纳税额（万元）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获得投融资企业（家）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5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实际投资金额（万元）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参加中国创新创业大赛（陕西赛区）情况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2017年□    2018年□    2019年□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参赛企业数量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2017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家    2018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家    2019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获等次奖企业数量（家）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累计毕业企业数量（家）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945" w:firstLineChars="450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在孵团队（个）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其中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大学生创业团队（个）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获得投融资团队（个）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实际投资金额（万元）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2019新注册企业（家）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/>
                <w:b/>
                <w:bCs/>
                <w:color w:val="000000"/>
              </w:rPr>
              <w:t>5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、服务项目及价格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类别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等线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独立办公空间收费标准（元/</w:t>
            </w:r>
            <w:r>
              <w:rPr>
                <w:rFonts w:hint="eastAsia" w:ascii="Segoe UI Symbol" w:hAnsi="Segoe UI Symbol" w:eastAsia="Segoe UI Symbol" w:cs="Segoe UI Symbol"/>
                <w:color w:val="000000"/>
              </w:rPr>
              <w:t>㎡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hint="eastAsia" w:ascii="Segoe UI Symbol" w:hAnsi="Segoe UI Symbol" w:eastAsia="等线" w:cs="Segoe UI Symbol"/>
                <w:color w:val="000000"/>
              </w:rPr>
              <w:t>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开放工位收费标准（元/个月）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创业辅导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融资顾问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科技企业培育认定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中、省、市项目申报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…</w:t>
            </w:r>
            <w:r>
              <w:rPr>
                <w:rFonts w:hint="eastAsia" w:ascii="仿宋_GB2312" w:eastAsia="仿宋_GB2312"/>
                <w:color w:val="000000"/>
              </w:rPr>
              <w:t>可自行增加，列清服务类别及收费标准</w:t>
            </w: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4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8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spacing w:line="580" w:lineRule="exact"/>
        <w:rPr>
          <w:rFonts w:hint="eastAsia" w:ascii="黑体" w:hAnsi="黑体" w:eastAsia="黑体" w:cs="仿宋_GB2312"/>
          <w:sz w:val="32"/>
          <w:szCs w:val="20"/>
        </w:rPr>
        <w:sectPr>
          <w:pgSz w:w="11906" w:h="16838"/>
          <w:pgMar w:top="1984" w:right="1474" w:bottom="1417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附件 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省级孵化载体调查情况信息汇总表</w:t>
      </w:r>
    </w:p>
    <w:p>
      <w:pPr>
        <w:spacing w:before="312" w:beforeLines="100" w:line="58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众创空间</w:t>
      </w:r>
    </w:p>
    <w:tbl>
      <w:tblPr>
        <w:tblStyle w:val="3"/>
        <w:tblpPr w:leftFromText="180" w:rightFromText="180" w:vertAnchor="text" w:horzAnchor="page" w:tblpXSpec="center" w:tblpY="4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31"/>
        <w:gridCol w:w="1961"/>
        <w:gridCol w:w="3289"/>
        <w:gridCol w:w="14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序号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众创空间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名    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运营管理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主    体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地址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…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tabs>
          <w:tab w:val="left" w:pos="840"/>
        </w:tabs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ab/>
      </w:r>
    </w:p>
    <w:p>
      <w:pPr>
        <w:spacing w:before="312" w:beforeLines="100" w:line="58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20"/>
        </w:rPr>
      </w:pPr>
      <w:bookmarkStart w:id="0" w:name="_GoBack"/>
      <w:bookmarkEnd w:id="0"/>
      <w:r>
        <w:rPr>
          <w:rFonts w:ascii="仿宋_GB2312" w:eastAsia="仿宋_GB2312"/>
          <w:sz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科技企业孵化器</w:t>
      </w:r>
    </w:p>
    <w:tbl>
      <w:tblPr>
        <w:tblStyle w:val="3"/>
        <w:tblpPr w:leftFromText="180" w:rightFromText="180" w:vertAnchor="text" w:horzAnchor="page" w:tblpXSpec="center" w:tblpY="4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31"/>
        <w:gridCol w:w="1961"/>
        <w:gridCol w:w="3289"/>
        <w:gridCol w:w="14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序号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科技企业孵化器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 xml:space="preserve">名 </w:t>
            </w:r>
            <w:r>
              <w:rPr>
                <w:rFonts w:ascii="仿宋_GB2312" w:hAnsi="仿宋_GB2312" w:eastAsia="仿宋_GB2312"/>
                <w:b w:val="0"/>
                <w:bCs w:val="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运营管理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主    体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地址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…</w:t>
            </w: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53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32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tabs>
          <w:tab w:val="left" w:pos="840"/>
        </w:tabs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ab/>
      </w:r>
    </w:p>
    <w:p>
      <w:pPr>
        <w:tabs>
          <w:tab w:val="left" w:pos="840"/>
        </w:tabs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before="312" w:beforeLines="100" w:line="58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20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2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0"/>
          <w:u w:val="single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2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20"/>
        </w:rPr>
        <w:t>（盖章）</w:t>
      </w:r>
    </w:p>
    <w:sectPr>
      <w:pgSz w:w="16838" w:h="11906" w:orient="landscape"/>
      <w:pgMar w:top="1587" w:right="1984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A7"/>
    <w:rsid w:val="00095E50"/>
    <w:rsid w:val="001F5CA7"/>
    <w:rsid w:val="003B2AC2"/>
    <w:rsid w:val="0060727C"/>
    <w:rsid w:val="008B4B40"/>
    <w:rsid w:val="00D46ED8"/>
    <w:rsid w:val="06E87538"/>
    <w:rsid w:val="09D0081B"/>
    <w:rsid w:val="0A2962B0"/>
    <w:rsid w:val="11943ABE"/>
    <w:rsid w:val="11A558F4"/>
    <w:rsid w:val="17BF50FE"/>
    <w:rsid w:val="19DC48F6"/>
    <w:rsid w:val="1BC73395"/>
    <w:rsid w:val="219D0573"/>
    <w:rsid w:val="238F6D05"/>
    <w:rsid w:val="243B6972"/>
    <w:rsid w:val="277C7D20"/>
    <w:rsid w:val="2A1B58D2"/>
    <w:rsid w:val="316A129A"/>
    <w:rsid w:val="378A3C4D"/>
    <w:rsid w:val="3F767918"/>
    <w:rsid w:val="457B1423"/>
    <w:rsid w:val="52C31CA3"/>
    <w:rsid w:val="595812D8"/>
    <w:rsid w:val="649A43A1"/>
    <w:rsid w:val="68AF6BD4"/>
    <w:rsid w:val="6DE678AA"/>
    <w:rsid w:val="74AC368D"/>
    <w:rsid w:val="79E17DAA"/>
    <w:rsid w:val="7B892424"/>
    <w:rsid w:val="7E8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2019-11-21T07:49:00Z</dcterms:created>
  <dc:creator>fei xie</dc:creator>
  <cp:lastModifiedBy>Terrance</cp:lastModifiedBy>
  <cp:lastPrinted>2019-11-26T00:58:00Z</cp:lastPrinted>
  <dcterms:modified xsi:type="dcterms:W3CDTF">2019-11-28T01:45:55Z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